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18F2" w14:textId="0531E000" w:rsidR="008657D7" w:rsidRPr="00492298" w:rsidRDefault="00CC79E2" w:rsidP="00492298">
      <w:pPr>
        <w:spacing w:before="480" w:after="120" w:line="240" w:lineRule="auto"/>
        <w:rPr>
          <w:rFonts w:ascii="Arial" w:eastAsia="Times New Roman" w:hAnsi="Arial" w:cs="Arial"/>
          <w:b/>
          <w:bCs/>
          <w:color w:val="000000"/>
          <w:sz w:val="72"/>
          <w:szCs w:val="72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D888FA" wp14:editId="20C32C31">
                <wp:simplePos x="0" y="0"/>
                <wp:positionH relativeFrom="column">
                  <wp:posOffset>4815840</wp:posOffset>
                </wp:positionH>
                <wp:positionV relativeFrom="paragraph">
                  <wp:posOffset>-794385</wp:posOffset>
                </wp:positionV>
                <wp:extent cx="1602105" cy="571500"/>
                <wp:effectExtent l="0" t="0" r="17145" b="1905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2105" cy="571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16F740" w14:textId="3BEB609F" w:rsidR="00CC79E2" w:rsidRDefault="00CC79E2" w:rsidP="00CC79E2">
                            <w:pPr>
                              <w:spacing w:before="0" w:line="240" w:lineRule="auto"/>
                              <w:ind w:left="105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CERTIDÃO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PUBLICAÇÃO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Publicado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MT" w:hAnsi="Arial MT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Jornal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Arial MT" w:hAnsi="Arial MT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Manhã, na data de </w:t>
                            </w:r>
                            <w:r w:rsidR="00492298">
                              <w:rPr>
                                <w:rFonts w:ascii="Arial MT" w:hAnsi="Arial MT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 de </w:t>
                            </w:r>
                            <w:r w:rsidR="00492298">
                              <w:rPr>
                                <w:rFonts w:ascii="Arial MT" w:hAnsi="Arial MT"/>
                                <w:sz w:val="16"/>
                              </w:rPr>
                              <w:t>dezembro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 de 2025, Edição n°. 21</w:t>
                            </w:r>
                            <w:r w:rsidR="003B37B8">
                              <w:rPr>
                                <w:rFonts w:ascii="Arial MT" w:hAnsi="Arial MT"/>
                                <w:sz w:val="16"/>
                              </w:rPr>
                              <w:t>.942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, na página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="003B37B8"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  <w:p w14:paraId="3A17F671" w14:textId="77777777" w:rsidR="00CC79E2" w:rsidRDefault="00CC79E2" w:rsidP="00CC79E2">
                            <w:pPr>
                              <w:spacing w:line="240" w:lineRule="auto"/>
                              <w:ind w:left="105"/>
                              <w:rPr>
                                <w:rFonts w:ascii="Arial MT" w:hAns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888F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79.2pt;margin-top:-62.55pt;width:126.15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" filled="f" strokeweight=".48pt">
                <v:path arrowok="t"/>
                <v:textbox inset="0,0,0,0">
                  <w:txbxContent>
                    <w:p w14:paraId="0616F740" w14:textId="3BEB609F" w:rsidR="00CC79E2" w:rsidRDefault="00CC79E2" w:rsidP="00CC79E2">
                      <w:pPr>
                        <w:spacing w:before="0" w:line="240" w:lineRule="auto"/>
                        <w:ind w:left="105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CERTIDÃO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PUBLICAÇÃO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Publicado</w:t>
                      </w:r>
                      <w:r>
                        <w:rPr>
                          <w:rFonts w:ascii="Arial MT" w:hAnsi="Arial MT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no</w:t>
                      </w:r>
                      <w:r>
                        <w:rPr>
                          <w:rFonts w:ascii="Arial MT" w:hAnsi="Arial MT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Jornal</w:t>
                      </w:r>
                      <w:r>
                        <w:rPr>
                          <w:rFonts w:ascii="Arial MT" w:hAnsi="Arial MT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da</w:t>
                      </w:r>
                      <w:r>
                        <w:rPr>
                          <w:rFonts w:ascii="Arial MT" w:hAnsi="Arial MT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 xml:space="preserve">Manhã, na data de </w:t>
                      </w:r>
                      <w:r w:rsidR="00492298">
                        <w:rPr>
                          <w:rFonts w:ascii="Arial MT" w:hAnsi="Arial MT"/>
                          <w:sz w:val="16"/>
                        </w:rPr>
                        <w:t>10</w:t>
                      </w:r>
                      <w:r>
                        <w:rPr>
                          <w:rFonts w:ascii="Arial MT" w:hAnsi="Arial MT"/>
                          <w:sz w:val="16"/>
                        </w:rPr>
                        <w:t xml:space="preserve"> de </w:t>
                      </w:r>
                      <w:r w:rsidR="00492298">
                        <w:rPr>
                          <w:rFonts w:ascii="Arial MT" w:hAnsi="Arial MT"/>
                          <w:sz w:val="16"/>
                        </w:rPr>
                        <w:t>dezembro</w:t>
                      </w:r>
                      <w:r>
                        <w:rPr>
                          <w:rFonts w:ascii="Arial MT" w:hAnsi="Arial MT"/>
                          <w:sz w:val="16"/>
                        </w:rPr>
                        <w:t xml:space="preserve"> de 2025, Edição n°. 21</w:t>
                      </w:r>
                      <w:r w:rsidR="003B37B8">
                        <w:rPr>
                          <w:rFonts w:ascii="Arial MT" w:hAnsi="Arial MT"/>
                          <w:sz w:val="16"/>
                        </w:rPr>
                        <w:t>.942</w:t>
                      </w:r>
                      <w:r>
                        <w:rPr>
                          <w:rFonts w:ascii="Arial MT" w:hAnsi="Arial MT"/>
                          <w:sz w:val="16"/>
                        </w:rPr>
                        <w:t>, na página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 xml:space="preserve"> </w:t>
                      </w:r>
                      <w:r w:rsidR="003B37B8">
                        <w:rPr>
                          <w:rFonts w:ascii="Arial MT" w:hAnsi="Arial MT"/>
                          <w:spacing w:val="-5"/>
                          <w:sz w:val="16"/>
                        </w:rPr>
                        <w:t>14</w:t>
                      </w:r>
                    </w:p>
                    <w:p w14:paraId="3A17F671" w14:textId="77777777" w:rsidR="00CC79E2" w:rsidRDefault="00CC79E2" w:rsidP="00CC79E2">
                      <w:pPr>
                        <w:spacing w:line="240" w:lineRule="auto"/>
                        <w:ind w:left="105"/>
                        <w:rPr>
                          <w:rFonts w:ascii="Arial MT" w:hAnsi="Arial MT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917DF5" w14:textId="77777777" w:rsidR="00492298" w:rsidRPr="00492298" w:rsidRDefault="00492298" w:rsidP="00492298">
      <w:pPr>
        <w:spacing w:before="0" w:after="0" w:line="280" w:lineRule="atLeast"/>
        <w:jc w:val="center"/>
        <w:rPr>
          <w:rFonts w:ascii="Arial" w:eastAsia="Calibri" w:hAnsi="Arial" w:cs="Arial"/>
          <w:b/>
          <w:sz w:val="22"/>
          <w:szCs w:val="22"/>
        </w:rPr>
      </w:pPr>
      <w:r w:rsidRPr="00492298">
        <w:rPr>
          <w:rFonts w:ascii="Arial" w:eastAsia="Calibri" w:hAnsi="Arial" w:cs="Arial"/>
          <w:b/>
          <w:sz w:val="22"/>
          <w:szCs w:val="22"/>
        </w:rPr>
        <w:t>RESOLUÇÃO Nº 315/2025</w:t>
      </w:r>
    </w:p>
    <w:p w14:paraId="549A0FF2" w14:textId="77777777" w:rsidR="00492298" w:rsidRPr="00492298" w:rsidRDefault="00492298" w:rsidP="00492298">
      <w:pPr>
        <w:spacing w:before="120" w:after="0" w:line="240" w:lineRule="auto"/>
        <w:ind w:firstLine="2835"/>
        <w:jc w:val="both"/>
        <w:rPr>
          <w:rFonts w:ascii="Arial" w:eastAsia="Calibri" w:hAnsi="Arial" w:cs="Arial"/>
          <w:sz w:val="22"/>
          <w:szCs w:val="22"/>
        </w:rPr>
      </w:pPr>
    </w:p>
    <w:p w14:paraId="35629EFE" w14:textId="77777777" w:rsidR="00492298" w:rsidRPr="00492298" w:rsidRDefault="00492298" w:rsidP="00492298">
      <w:pPr>
        <w:spacing w:before="0" w:after="0" w:line="280" w:lineRule="atLeast"/>
        <w:ind w:firstLine="2835"/>
        <w:jc w:val="both"/>
        <w:rPr>
          <w:rFonts w:ascii="Arial" w:eastAsia="Calibri" w:hAnsi="Arial" w:cs="Arial"/>
          <w:sz w:val="22"/>
          <w:szCs w:val="22"/>
        </w:rPr>
      </w:pPr>
      <w:r w:rsidRPr="00492298">
        <w:rPr>
          <w:rFonts w:ascii="Arial" w:eastAsia="Calibri" w:hAnsi="Arial" w:cs="Arial"/>
          <w:sz w:val="22"/>
          <w:szCs w:val="22"/>
        </w:rPr>
        <w:t xml:space="preserve">A Diretora-Presidente do </w:t>
      </w:r>
      <w:r w:rsidRPr="00492298">
        <w:rPr>
          <w:rFonts w:ascii="Arial" w:eastAsia="Calibri" w:hAnsi="Arial" w:cs="Arial"/>
          <w:b/>
          <w:sz w:val="22"/>
          <w:szCs w:val="22"/>
        </w:rPr>
        <w:t xml:space="preserve">INSTITUTO DE PREVIDÊNCIA DOS SERVIDORES PÚBLICOS DO MUNICÍPIO DE RESERVA – RESERVA PREV, </w:t>
      </w:r>
      <w:r w:rsidRPr="00492298">
        <w:rPr>
          <w:rFonts w:ascii="Arial" w:eastAsia="Calibri" w:hAnsi="Arial" w:cs="Arial"/>
          <w:sz w:val="22"/>
          <w:szCs w:val="22"/>
        </w:rPr>
        <w:t>no uso de suas atribuições previstas no artigo 5º, inciso XV da Lei Municipal nº 488/2013 e Portaria nº 4.951/2025 do Chefe do Executivo Municipal;</w:t>
      </w:r>
    </w:p>
    <w:p w14:paraId="237A3537" w14:textId="77777777" w:rsidR="00492298" w:rsidRPr="00492298" w:rsidRDefault="00492298" w:rsidP="00492298">
      <w:pPr>
        <w:spacing w:before="0" w:after="0" w:line="240" w:lineRule="auto"/>
        <w:ind w:firstLine="2835"/>
        <w:jc w:val="both"/>
        <w:rPr>
          <w:rFonts w:ascii="Arial" w:eastAsia="Calibri" w:hAnsi="Arial" w:cs="Arial"/>
          <w:sz w:val="22"/>
          <w:szCs w:val="22"/>
        </w:rPr>
      </w:pPr>
    </w:p>
    <w:p w14:paraId="225848A3" w14:textId="77777777" w:rsidR="00492298" w:rsidRPr="00492298" w:rsidRDefault="00492298" w:rsidP="00492298">
      <w:pPr>
        <w:spacing w:before="0" w:after="0" w:line="280" w:lineRule="atLeast"/>
        <w:ind w:firstLine="2835"/>
        <w:jc w:val="both"/>
        <w:rPr>
          <w:rFonts w:ascii="Arial" w:eastAsia="Calibri" w:hAnsi="Arial" w:cs="Arial"/>
          <w:sz w:val="22"/>
          <w:szCs w:val="22"/>
        </w:rPr>
      </w:pPr>
      <w:r w:rsidRPr="00492298">
        <w:rPr>
          <w:rFonts w:ascii="Arial" w:eastAsia="Calibri" w:hAnsi="Arial" w:cs="Arial"/>
          <w:b/>
          <w:sz w:val="22"/>
          <w:szCs w:val="22"/>
        </w:rPr>
        <w:t xml:space="preserve">CONSIDERANDO </w:t>
      </w:r>
      <w:r w:rsidRPr="00492298">
        <w:rPr>
          <w:rFonts w:ascii="Arial" w:eastAsia="Calibri" w:hAnsi="Arial" w:cs="Arial"/>
          <w:sz w:val="22"/>
          <w:szCs w:val="22"/>
        </w:rPr>
        <w:t xml:space="preserve">a autonomia administrativa e financeira do </w:t>
      </w:r>
      <w:r w:rsidRPr="00492298">
        <w:rPr>
          <w:rFonts w:ascii="Arial" w:eastAsia="Calibri" w:hAnsi="Arial" w:cs="Arial"/>
          <w:b/>
          <w:sz w:val="22"/>
          <w:szCs w:val="22"/>
        </w:rPr>
        <w:t>INSTITUTO DE PREVIDÊNCIA DOS SERVIDORES PÚBLICOS MUNICIPAIS DE RESERVA – RESERVA PREV</w:t>
      </w:r>
      <w:r w:rsidRPr="00492298">
        <w:rPr>
          <w:rFonts w:ascii="Arial" w:eastAsia="Calibri" w:hAnsi="Arial" w:cs="Arial"/>
          <w:sz w:val="22"/>
          <w:szCs w:val="22"/>
        </w:rPr>
        <w:t>, estatuída no artigo 1º da Lei 488/2013, de 26 de março de 2013;</w:t>
      </w:r>
    </w:p>
    <w:p w14:paraId="2FE75DE6" w14:textId="77777777" w:rsidR="00492298" w:rsidRPr="00492298" w:rsidRDefault="00492298" w:rsidP="00492298">
      <w:pPr>
        <w:spacing w:before="0" w:after="0" w:line="280" w:lineRule="atLeast"/>
        <w:ind w:firstLine="2835"/>
        <w:jc w:val="both"/>
        <w:rPr>
          <w:rFonts w:ascii="Arial" w:eastAsia="Calibri" w:hAnsi="Arial" w:cs="Arial"/>
          <w:sz w:val="22"/>
          <w:szCs w:val="22"/>
        </w:rPr>
      </w:pPr>
    </w:p>
    <w:p w14:paraId="5A09FB5F" w14:textId="77777777" w:rsidR="00492298" w:rsidRPr="00492298" w:rsidRDefault="00492298" w:rsidP="00492298">
      <w:pPr>
        <w:spacing w:before="0" w:after="0" w:line="280" w:lineRule="atLeast"/>
        <w:ind w:firstLine="2835"/>
        <w:jc w:val="both"/>
        <w:rPr>
          <w:rFonts w:ascii="Arial" w:eastAsia="Calibri" w:hAnsi="Arial" w:cs="Arial"/>
          <w:sz w:val="22"/>
          <w:szCs w:val="22"/>
        </w:rPr>
      </w:pPr>
      <w:r w:rsidRPr="00492298">
        <w:rPr>
          <w:rFonts w:ascii="Arial" w:eastAsia="Calibri" w:hAnsi="Arial" w:cs="Arial"/>
          <w:b/>
          <w:sz w:val="22"/>
          <w:szCs w:val="22"/>
        </w:rPr>
        <w:t xml:space="preserve">CONSIDERANDO </w:t>
      </w:r>
      <w:r w:rsidRPr="00492298">
        <w:rPr>
          <w:rFonts w:ascii="Arial" w:eastAsia="Calibri" w:hAnsi="Arial" w:cs="Arial"/>
          <w:sz w:val="22"/>
          <w:szCs w:val="22"/>
        </w:rPr>
        <w:t>a competência atribuída pelo artigo 5°, XV da Lei Municipal n° 488/2013, de 26 de março de 2013;</w:t>
      </w:r>
    </w:p>
    <w:p w14:paraId="4BFD5BE7" w14:textId="77777777" w:rsidR="00492298" w:rsidRPr="00492298" w:rsidRDefault="00492298" w:rsidP="00492298">
      <w:pPr>
        <w:spacing w:before="0" w:after="0" w:line="280" w:lineRule="atLeast"/>
        <w:ind w:firstLine="2835"/>
        <w:jc w:val="both"/>
        <w:rPr>
          <w:rFonts w:ascii="Arial" w:eastAsia="Calibri" w:hAnsi="Arial" w:cs="Arial"/>
          <w:b/>
          <w:sz w:val="22"/>
          <w:szCs w:val="22"/>
        </w:rPr>
      </w:pPr>
    </w:p>
    <w:p w14:paraId="51BB9870" w14:textId="77777777" w:rsidR="00492298" w:rsidRPr="00492298" w:rsidRDefault="00492298" w:rsidP="00492298">
      <w:pPr>
        <w:spacing w:before="0" w:after="0" w:line="280" w:lineRule="atLeast"/>
        <w:ind w:firstLine="2835"/>
        <w:jc w:val="both"/>
        <w:rPr>
          <w:rFonts w:ascii="Arial" w:eastAsia="Calibri" w:hAnsi="Arial" w:cs="Arial"/>
          <w:sz w:val="22"/>
          <w:szCs w:val="22"/>
        </w:rPr>
      </w:pPr>
      <w:r w:rsidRPr="00492298">
        <w:rPr>
          <w:rFonts w:ascii="Arial" w:eastAsia="Calibri" w:hAnsi="Arial" w:cs="Arial"/>
          <w:b/>
          <w:sz w:val="22"/>
          <w:szCs w:val="22"/>
        </w:rPr>
        <w:t xml:space="preserve">CONSIDERANDO </w:t>
      </w:r>
      <w:r w:rsidRPr="00492298">
        <w:rPr>
          <w:rFonts w:ascii="Arial" w:eastAsia="Calibri" w:hAnsi="Arial" w:cs="Arial"/>
          <w:sz w:val="22"/>
          <w:szCs w:val="22"/>
        </w:rPr>
        <w:t xml:space="preserve">o requerimento da servidora </w:t>
      </w:r>
      <w:r w:rsidRPr="00492298">
        <w:rPr>
          <w:rFonts w:ascii="Arial" w:eastAsia="Calibri" w:hAnsi="Arial" w:cs="Arial"/>
          <w:b/>
          <w:bCs/>
          <w:sz w:val="22"/>
          <w:szCs w:val="22"/>
        </w:rPr>
        <w:t>ISABELA IAREMCHUK SPAK</w:t>
      </w:r>
      <w:r w:rsidRPr="00492298">
        <w:rPr>
          <w:rFonts w:ascii="Arial" w:eastAsia="Calibri" w:hAnsi="Arial" w:cs="Arial"/>
          <w:b/>
          <w:sz w:val="22"/>
          <w:szCs w:val="22"/>
        </w:rPr>
        <w:t>,</w:t>
      </w:r>
      <w:r w:rsidRPr="00492298">
        <w:rPr>
          <w:rFonts w:ascii="Arial" w:eastAsia="Calibri" w:hAnsi="Arial" w:cs="Arial"/>
          <w:sz w:val="22"/>
          <w:szCs w:val="22"/>
        </w:rPr>
        <w:t xml:space="preserve"> formulado em 10 de novembro de 2025, bem como o preenchimento dos requisitos constantes do artigo 18, III, “a”, §3º da Lei Municipal nº 011/2003;</w:t>
      </w:r>
    </w:p>
    <w:p w14:paraId="24D3F3A1" w14:textId="77777777" w:rsidR="00492298" w:rsidRPr="00492298" w:rsidRDefault="00492298" w:rsidP="00492298">
      <w:pPr>
        <w:spacing w:before="0" w:after="0" w:line="240" w:lineRule="auto"/>
        <w:ind w:firstLine="2835"/>
        <w:jc w:val="both"/>
        <w:rPr>
          <w:rFonts w:ascii="Arial" w:eastAsia="Calibri" w:hAnsi="Arial" w:cs="Arial"/>
          <w:b/>
          <w:sz w:val="22"/>
          <w:szCs w:val="22"/>
        </w:rPr>
      </w:pPr>
    </w:p>
    <w:p w14:paraId="72363363" w14:textId="77777777" w:rsidR="00492298" w:rsidRPr="00492298" w:rsidRDefault="00492298" w:rsidP="00492298">
      <w:pPr>
        <w:spacing w:before="0" w:after="0" w:line="280" w:lineRule="atLeast"/>
        <w:ind w:firstLine="2835"/>
        <w:jc w:val="both"/>
        <w:rPr>
          <w:rFonts w:ascii="Arial" w:eastAsia="Calibri" w:hAnsi="Arial" w:cs="Arial"/>
          <w:sz w:val="22"/>
          <w:szCs w:val="22"/>
        </w:rPr>
      </w:pPr>
      <w:r w:rsidRPr="00492298">
        <w:rPr>
          <w:rFonts w:ascii="Arial" w:eastAsia="Calibri" w:hAnsi="Arial" w:cs="Arial"/>
          <w:b/>
          <w:sz w:val="22"/>
          <w:szCs w:val="22"/>
        </w:rPr>
        <w:t xml:space="preserve">CONSIDERANDO </w:t>
      </w:r>
      <w:r w:rsidRPr="00492298">
        <w:rPr>
          <w:rFonts w:ascii="Arial" w:eastAsia="Calibri" w:hAnsi="Arial" w:cs="Arial"/>
          <w:sz w:val="22"/>
          <w:szCs w:val="22"/>
        </w:rPr>
        <w:t>os termos do parecer emitido pela Procuradoria Jurídica do RESERVA PREV, em data de 09 de dezembro de 2025;</w:t>
      </w:r>
    </w:p>
    <w:p w14:paraId="245E5D3E" w14:textId="77777777" w:rsidR="00492298" w:rsidRPr="00492298" w:rsidRDefault="00492298" w:rsidP="00492298">
      <w:pPr>
        <w:spacing w:before="0" w:after="0" w:line="280" w:lineRule="atLeast"/>
        <w:ind w:firstLine="2835"/>
        <w:jc w:val="both"/>
        <w:rPr>
          <w:rFonts w:ascii="Arial" w:eastAsia="Calibri" w:hAnsi="Arial" w:cs="Arial"/>
          <w:sz w:val="22"/>
          <w:szCs w:val="22"/>
        </w:rPr>
      </w:pPr>
    </w:p>
    <w:p w14:paraId="532BEC2A" w14:textId="77777777" w:rsidR="00492298" w:rsidRPr="00492298" w:rsidRDefault="00492298" w:rsidP="00492298">
      <w:pPr>
        <w:spacing w:before="0" w:after="0" w:line="280" w:lineRule="atLeast"/>
        <w:ind w:firstLine="2835"/>
        <w:jc w:val="both"/>
        <w:rPr>
          <w:rFonts w:ascii="Arial" w:eastAsia="Calibri" w:hAnsi="Arial" w:cs="Arial"/>
          <w:sz w:val="22"/>
          <w:szCs w:val="22"/>
        </w:rPr>
      </w:pPr>
      <w:r w:rsidRPr="00492298">
        <w:rPr>
          <w:rFonts w:ascii="Arial" w:eastAsia="Calibri" w:hAnsi="Arial" w:cs="Arial"/>
          <w:b/>
          <w:sz w:val="22"/>
          <w:szCs w:val="22"/>
        </w:rPr>
        <w:t xml:space="preserve">CONSIDERANDO </w:t>
      </w:r>
      <w:r w:rsidRPr="00492298">
        <w:rPr>
          <w:rFonts w:ascii="Arial" w:eastAsia="Calibri" w:hAnsi="Arial" w:cs="Arial"/>
          <w:sz w:val="22"/>
          <w:szCs w:val="22"/>
        </w:rPr>
        <w:t>a Certidão Comprobatória expedida pela autarquia Reserva Prev, em data de 29 de novembro de 2025;</w:t>
      </w:r>
    </w:p>
    <w:p w14:paraId="570FDC86" w14:textId="77777777" w:rsidR="00492298" w:rsidRPr="00492298" w:rsidRDefault="00492298" w:rsidP="00492298">
      <w:pPr>
        <w:spacing w:before="0" w:after="0" w:line="240" w:lineRule="auto"/>
        <w:ind w:firstLine="2835"/>
        <w:jc w:val="both"/>
        <w:rPr>
          <w:rFonts w:ascii="Arial" w:eastAsia="Calibri" w:hAnsi="Arial" w:cs="Arial"/>
          <w:sz w:val="22"/>
          <w:szCs w:val="22"/>
        </w:rPr>
      </w:pPr>
    </w:p>
    <w:p w14:paraId="168BF5A5" w14:textId="77777777" w:rsidR="00492298" w:rsidRPr="00492298" w:rsidRDefault="00492298" w:rsidP="00492298">
      <w:pPr>
        <w:spacing w:before="0" w:after="0" w:line="280" w:lineRule="atLeast"/>
        <w:ind w:firstLine="2835"/>
        <w:jc w:val="both"/>
        <w:rPr>
          <w:rFonts w:ascii="Arial" w:eastAsia="Calibri" w:hAnsi="Arial" w:cs="Arial"/>
          <w:b/>
          <w:sz w:val="22"/>
          <w:szCs w:val="22"/>
        </w:rPr>
      </w:pPr>
      <w:r w:rsidRPr="00492298">
        <w:rPr>
          <w:rFonts w:ascii="Arial" w:eastAsia="Calibri" w:hAnsi="Arial" w:cs="Arial"/>
          <w:b/>
          <w:sz w:val="22"/>
          <w:szCs w:val="22"/>
        </w:rPr>
        <w:t>RESOLVE</w:t>
      </w:r>
    </w:p>
    <w:p w14:paraId="125B832D" w14:textId="77777777" w:rsidR="00492298" w:rsidRPr="00492298" w:rsidRDefault="00492298" w:rsidP="00492298">
      <w:pPr>
        <w:spacing w:before="0" w:after="0" w:line="240" w:lineRule="auto"/>
        <w:ind w:firstLine="2835"/>
        <w:jc w:val="both"/>
        <w:rPr>
          <w:rFonts w:ascii="Arial" w:eastAsia="Calibri" w:hAnsi="Arial" w:cs="Arial"/>
          <w:sz w:val="22"/>
          <w:szCs w:val="22"/>
        </w:rPr>
      </w:pPr>
    </w:p>
    <w:p w14:paraId="5BC40CB8" w14:textId="77777777" w:rsidR="00492298" w:rsidRPr="00492298" w:rsidRDefault="00492298" w:rsidP="00492298">
      <w:pPr>
        <w:spacing w:before="0" w:after="0" w:line="280" w:lineRule="atLeast"/>
        <w:jc w:val="both"/>
        <w:rPr>
          <w:rFonts w:ascii="Arial" w:eastAsia="Calibri" w:hAnsi="Arial" w:cs="Arial"/>
          <w:sz w:val="22"/>
          <w:szCs w:val="22"/>
        </w:rPr>
      </w:pPr>
      <w:r w:rsidRPr="00492298">
        <w:rPr>
          <w:rFonts w:ascii="Arial" w:eastAsia="Calibri" w:hAnsi="Arial" w:cs="Arial"/>
          <w:sz w:val="22"/>
          <w:szCs w:val="22"/>
        </w:rPr>
        <w:t xml:space="preserve">Artigo 1º. Conceder aposentadoria à servidora </w:t>
      </w:r>
      <w:r w:rsidRPr="00492298">
        <w:rPr>
          <w:rFonts w:ascii="Arial" w:eastAsia="Calibri" w:hAnsi="Arial" w:cs="Arial"/>
          <w:b/>
          <w:bCs/>
          <w:sz w:val="22"/>
          <w:szCs w:val="22"/>
        </w:rPr>
        <w:t>ISABELA IAREMCHUK SPAK</w:t>
      </w:r>
      <w:r w:rsidRPr="00492298">
        <w:rPr>
          <w:rFonts w:ascii="Arial" w:eastAsia="Calibri" w:hAnsi="Arial" w:cs="Arial"/>
          <w:b/>
          <w:sz w:val="22"/>
          <w:szCs w:val="22"/>
        </w:rPr>
        <w:t>,</w:t>
      </w:r>
      <w:r w:rsidRPr="00492298">
        <w:rPr>
          <w:rFonts w:ascii="Arial" w:eastAsia="Calibri" w:hAnsi="Arial" w:cs="Arial"/>
          <w:sz w:val="22"/>
          <w:szCs w:val="22"/>
        </w:rPr>
        <w:t xml:space="preserve"> portadora do CPF/MF nº</w:t>
      </w:r>
      <w:r w:rsidRPr="00492298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492298">
        <w:rPr>
          <w:rFonts w:ascii="Arial" w:eastAsia="Calibri" w:hAnsi="Arial" w:cs="Arial"/>
          <w:sz w:val="22"/>
          <w:szCs w:val="22"/>
        </w:rPr>
        <w:t>943.XXX.719-XX,</w:t>
      </w:r>
      <w:r w:rsidRPr="00492298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492298">
        <w:rPr>
          <w:rFonts w:ascii="Arial" w:eastAsia="Calibri" w:hAnsi="Arial" w:cs="Arial"/>
          <w:sz w:val="22"/>
          <w:szCs w:val="22"/>
        </w:rPr>
        <w:t>ocupante</w:t>
      </w:r>
      <w:r w:rsidRPr="00492298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492298">
        <w:rPr>
          <w:rFonts w:ascii="Arial" w:eastAsia="Calibri" w:hAnsi="Arial" w:cs="Arial"/>
          <w:sz w:val="22"/>
          <w:szCs w:val="22"/>
        </w:rPr>
        <w:t>do cargo de Professora, integrante do Quadro de Magistério do Município de Reserva, Nível C, Classe 11, da tabela de vencimentos da Lei Municipal nº 591/2014, com proventos mensais no valor de R$ 4.248,07 (quatro mil, duzentos e quarenta e oito reais e sete centavos), observado o disposto no artigo 39, §3º c/c. artigo 7º, IV da Constituição Federal.</w:t>
      </w:r>
    </w:p>
    <w:p w14:paraId="0B28D19A" w14:textId="77777777" w:rsidR="00492298" w:rsidRPr="00492298" w:rsidRDefault="00492298" w:rsidP="00492298">
      <w:pPr>
        <w:spacing w:before="0"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7FDC3DB" w14:textId="77777777" w:rsidR="00492298" w:rsidRPr="00492298" w:rsidRDefault="00492298" w:rsidP="00492298">
      <w:pPr>
        <w:spacing w:before="0" w:after="0" w:line="280" w:lineRule="atLeast"/>
        <w:jc w:val="both"/>
        <w:rPr>
          <w:rFonts w:ascii="Arial" w:eastAsia="Calibri" w:hAnsi="Arial" w:cs="Arial"/>
          <w:sz w:val="22"/>
          <w:szCs w:val="22"/>
        </w:rPr>
      </w:pPr>
      <w:r w:rsidRPr="00492298">
        <w:rPr>
          <w:rFonts w:ascii="Arial" w:eastAsia="Calibri" w:hAnsi="Arial" w:cs="Arial"/>
          <w:sz w:val="22"/>
          <w:szCs w:val="22"/>
        </w:rPr>
        <w:t>Artigo 2º. Esta Resolução entra em vigor na data de sua publicação.</w:t>
      </w:r>
    </w:p>
    <w:p w14:paraId="1D4F8A44" w14:textId="77777777" w:rsidR="00492298" w:rsidRPr="00492298" w:rsidRDefault="00492298" w:rsidP="00492298">
      <w:pPr>
        <w:spacing w:before="0" w:after="0" w:line="240" w:lineRule="auto"/>
        <w:ind w:firstLine="2835"/>
        <w:jc w:val="both"/>
        <w:rPr>
          <w:rFonts w:ascii="Arial" w:eastAsia="Calibri" w:hAnsi="Arial" w:cs="Arial"/>
          <w:sz w:val="22"/>
          <w:szCs w:val="22"/>
        </w:rPr>
      </w:pPr>
    </w:p>
    <w:p w14:paraId="0F782727" w14:textId="77777777" w:rsidR="00492298" w:rsidRPr="00492298" w:rsidRDefault="00492298" w:rsidP="00492298">
      <w:pPr>
        <w:spacing w:before="0" w:after="0" w:line="280" w:lineRule="atLeast"/>
        <w:jc w:val="both"/>
        <w:rPr>
          <w:rFonts w:ascii="Arial" w:eastAsia="Calibri" w:hAnsi="Arial" w:cs="Arial"/>
          <w:sz w:val="22"/>
          <w:szCs w:val="22"/>
        </w:rPr>
      </w:pPr>
      <w:r w:rsidRPr="00492298">
        <w:rPr>
          <w:rFonts w:ascii="Arial" w:eastAsia="Calibri" w:hAnsi="Arial" w:cs="Arial"/>
          <w:sz w:val="22"/>
          <w:szCs w:val="22"/>
        </w:rPr>
        <w:t>Reserva/PR, 09 de dezembro de 2025.</w:t>
      </w:r>
    </w:p>
    <w:p w14:paraId="0F82AB7C" w14:textId="77777777" w:rsidR="00492298" w:rsidRPr="00492298" w:rsidRDefault="00492298" w:rsidP="00492298">
      <w:pPr>
        <w:spacing w:before="0" w:after="0" w:line="280" w:lineRule="atLeast"/>
        <w:jc w:val="both"/>
        <w:rPr>
          <w:rFonts w:ascii="Arial" w:eastAsia="Calibri" w:hAnsi="Arial" w:cs="Arial"/>
          <w:sz w:val="22"/>
          <w:szCs w:val="22"/>
        </w:rPr>
      </w:pPr>
    </w:p>
    <w:p w14:paraId="22F95CE3" w14:textId="77777777" w:rsidR="00492298" w:rsidRPr="00492298" w:rsidRDefault="00492298" w:rsidP="00492298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536D23B7" w14:textId="77777777" w:rsidR="00492298" w:rsidRPr="00492298" w:rsidRDefault="00492298" w:rsidP="00492298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1D00069D" w14:textId="77777777" w:rsidR="00492298" w:rsidRPr="00492298" w:rsidRDefault="00492298" w:rsidP="00492298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492298">
        <w:rPr>
          <w:rFonts w:ascii="Arial" w:eastAsia="Calibri" w:hAnsi="Arial" w:cs="Arial"/>
          <w:b/>
          <w:sz w:val="22"/>
          <w:szCs w:val="22"/>
        </w:rPr>
        <w:t>SIMONE DE OLIVEIRA LEMES DA CRUZ</w:t>
      </w:r>
    </w:p>
    <w:p w14:paraId="250A746D" w14:textId="77777777" w:rsidR="00492298" w:rsidRPr="00492298" w:rsidRDefault="00492298" w:rsidP="00492298">
      <w:pPr>
        <w:spacing w:before="0" w:after="0" w:line="240" w:lineRule="auto"/>
        <w:jc w:val="center"/>
        <w:rPr>
          <w:rFonts w:ascii="Arial" w:eastAsia="Calibri" w:hAnsi="Arial" w:cs="Arial"/>
          <w:sz w:val="22"/>
          <w:szCs w:val="22"/>
        </w:rPr>
      </w:pPr>
      <w:r w:rsidRPr="00492298">
        <w:rPr>
          <w:rFonts w:ascii="Arial" w:eastAsia="Calibri" w:hAnsi="Arial" w:cs="Arial"/>
          <w:sz w:val="22"/>
          <w:szCs w:val="22"/>
        </w:rPr>
        <w:t>Diretora-Presidente do Reserva Prev</w:t>
      </w:r>
    </w:p>
    <w:p w14:paraId="307AD1D5" w14:textId="60B40598" w:rsidR="00013984" w:rsidRPr="00492298" w:rsidRDefault="00492298" w:rsidP="00492298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492298">
        <w:rPr>
          <w:rFonts w:ascii="Arial" w:eastAsia="Calibri" w:hAnsi="Arial" w:cs="Arial"/>
          <w:sz w:val="22"/>
          <w:szCs w:val="22"/>
        </w:rPr>
        <w:t>Portaria nº 4.951/2025</w:t>
      </w:r>
    </w:p>
    <w:sectPr w:rsidR="00013984" w:rsidRPr="0049229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58F2F" w14:textId="77777777" w:rsidR="003959F7" w:rsidRDefault="003959F7">
      <w:pPr>
        <w:spacing w:before="0" w:after="0" w:line="240" w:lineRule="auto"/>
      </w:pPr>
      <w:r>
        <w:separator/>
      </w:r>
    </w:p>
  </w:endnote>
  <w:endnote w:type="continuationSeparator" w:id="0">
    <w:p w14:paraId="18DFE28F" w14:textId="77777777" w:rsidR="003959F7" w:rsidRDefault="003959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38E2" w14:textId="77777777" w:rsidR="003959F7" w:rsidRDefault="003959F7">
      <w:pPr>
        <w:spacing w:before="0" w:after="0" w:line="240" w:lineRule="auto"/>
      </w:pPr>
      <w:r>
        <w:separator/>
      </w:r>
    </w:p>
  </w:footnote>
  <w:footnote w:type="continuationSeparator" w:id="0">
    <w:p w14:paraId="6AB48DAD" w14:textId="77777777" w:rsidR="003959F7" w:rsidRDefault="003959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CDF8" w14:textId="77777777" w:rsidR="008515EA" w:rsidRDefault="00F453E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32CDF9" wp14:editId="5932CDFA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43800" cy="10668000"/>
          <wp:effectExtent l="0" t="0" r="0" b="0"/>
          <wp:wrapNone/>
          <wp:docPr id="570977521" name="Imagem 570977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ervaprev TIMB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F2"/>
    <w:rsid w:val="00005650"/>
    <w:rsid w:val="00013984"/>
    <w:rsid w:val="00020AAD"/>
    <w:rsid w:val="00020E61"/>
    <w:rsid w:val="00027760"/>
    <w:rsid w:val="00057E27"/>
    <w:rsid w:val="00070CB1"/>
    <w:rsid w:val="000D70F7"/>
    <w:rsid w:val="000E207B"/>
    <w:rsid w:val="000F16F8"/>
    <w:rsid w:val="000F7B53"/>
    <w:rsid w:val="00106127"/>
    <w:rsid w:val="00120742"/>
    <w:rsid w:val="0013116E"/>
    <w:rsid w:val="00151EEA"/>
    <w:rsid w:val="001653BF"/>
    <w:rsid w:val="00170DE2"/>
    <w:rsid w:val="00187E29"/>
    <w:rsid w:val="00196D7D"/>
    <w:rsid w:val="001A0983"/>
    <w:rsid w:val="001C1CC5"/>
    <w:rsid w:val="001E457C"/>
    <w:rsid w:val="001F6F79"/>
    <w:rsid w:val="00203043"/>
    <w:rsid w:val="00221766"/>
    <w:rsid w:val="002536CC"/>
    <w:rsid w:val="00257EC1"/>
    <w:rsid w:val="00262585"/>
    <w:rsid w:val="00263635"/>
    <w:rsid w:val="00272CF0"/>
    <w:rsid w:val="00277822"/>
    <w:rsid w:val="00293F8B"/>
    <w:rsid w:val="00297AF3"/>
    <w:rsid w:val="002B05E2"/>
    <w:rsid w:val="002C456D"/>
    <w:rsid w:val="002F061F"/>
    <w:rsid w:val="00323CCF"/>
    <w:rsid w:val="00331070"/>
    <w:rsid w:val="0034085F"/>
    <w:rsid w:val="00380A7C"/>
    <w:rsid w:val="003959F7"/>
    <w:rsid w:val="003B37B8"/>
    <w:rsid w:val="003C44E2"/>
    <w:rsid w:val="003D5517"/>
    <w:rsid w:val="003F3F83"/>
    <w:rsid w:val="00404C2C"/>
    <w:rsid w:val="004155D2"/>
    <w:rsid w:val="00441727"/>
    <w:rsid w:val="0045788B"/>
    <w:rsid w:val="00457F48"/>
    <w:rsid w:val="0047101F"/>
    <w:rsid w:val="00471ACD"/>
    <w:rsid w:val="00492298"/>
    <w:rsid w:val="004B576A"/>
    <w:rsid w:val="004C2A8D"/>
    <w:rsid w:val="004D4012"/>
    <w:rsid w:val="004D454F"/>
    <w:rsid w:val="004E5401"/>
    <w:rsid w:val="00522122"/>
    <w:rsid w:val="0052596D"/>
    <w:rsid w:val="00530EBC"/>
    <w:rsid w:val="005409FC"/>
    <w:rsid w:val="00551C79"/>
    <w:rsid w:val="005B4BBA"/>
    <w:rsid w:val="005B5B1A"/>
    <w:rsid w:val="005C3DAE"/>
    <w:rsid w:val="005E7C12"/>
    <w:rsid w:val="006246BE"/>
    <w:rsid w:val="00633C98"/>
    <w:rsid w:val="00655D0D"/>
    <w:rsid w:val="006763C6"/>
    <w:rsid w:val="00691C5D"/>
    <w:rsid w:val="006C2D53"/>
    <w:rsid w:val="006D2703"/>
    <w:rsid w:val="0070098F"/>
    <w:rsid w:val="00700FAF"/>
    <w:rsid w:val="007028C2"/>
    <w:rsid w:val="00706EDA"/>
    <w:rsid w:val="00724BC1"/>
    <w:rsid w:val="007931C4"/>
    <w:rsid w:val="007A72EB"/>
    <w:rsid w:val="00820A1E"/>
    <w:rsid w:val="008515EA"/>
    <w:rsid w:val="00861EDF"/>
    <w:rsid w:val="008657D7"/>
    <w:rsid w:val="0086621F"/>
    <w:rsid w:val="008735C6"/>
    <w:rsid w:val="008B6B6C"/>
    <w:rsid w:val="008B7413"/>
    <w:rsid w:val="008C38FD"/>
    <w:rsid w:val="008E6C88"/>
    <w:rsid w:val="00911399"/>
    <w:rsid w:val="009158C1"/>
    <w:rsid w:val="00925AF2"/>
    <w:rsid w:val="0093156D"/>
    <w:rsid w:val="00936A54"/>
    <w:rsid w:val="00952F7C"/>
    <w:rsid w:val="009668B0"/>
    <w:rsid w:val="009847E0"/>
    <w:rsid w:val="009C0C43"/>
    <w:rsid w:val="009D0631"/>
    <w:rsid w:val="009D3D8D"/>
    <w:rsid w:val="00A049D2"/>
    <w:rsid w:val="00A12D3B"/>
    <w:rsid w:val="00A2490E"/>
    <w:rsid w:val="00A47DC8"/>
    <w:rsid w:val="00A62380"/>
    <w:rsid w:val="00A71833"/>
    <w:rsid w:val="00A86770"/>
    <w:rsid w:val="00AA4329"/>
    <w:rsid w:val="00AB28E9"/>
    <w:rsid w:val="00AB4577"/>
    <w:rsid w:val="00AF25B8"/>
    <w:rsid w:val="00B16838"/>
    <w:rsid w:val="00B75F14"/>
    <w:rsid w:val="00B83071"/>
    <w:rsid w:val="00BD364F"/>
    <w:rsid w:val="00BE62A7"/>
    <w:rsid w:val="00C01A1F"/>
    <w:rsid w:val="00C168AB"/>
    <w:rsid w:val="00C325F7"/>
    <w:rsid w:val="00C4243A"/>
    <w:rsid w:val="00C64864"/>
    <w:rsid w:val="00C80902"/>
    <w:rsid w:val="00CC79E2"/>
    <w:rsid w:val="00CE30EF"/>
    <w:rsid w:val="00CF4B68"/>
    <w:rsid w:val="00D25A07"/>
    <w:rsid w:val="00D31E02"/>
    <w:rsid w:val="00D34E42"/>
    <w:rsid w:val="00D72BBA"/>
    <w:rsid w:val="00E011CF"/>
    <w:rsid w:val="00E1604E"/>
    <w:rsid w:val="00E24785"/>
    <w:rsid w:val="00E316A2"/>
    <w:rsid w:val="00E37494"/>
    <w:rsid w:val="00E50DA3"/>
    <w:rsid w:val="00E56F02"/>
    <w:rsid w:val="00E77FDD"/>
    <w:rsid w:val="00E879C3"/>
    <w:rsid w:val="00EA751C"/>
    <w:rsid w:val="00ED7F21"/>
    <w:rsid w:val="00EF179E"/>
    <w:rsid w:val="00EF4884"/>
    <w:rsid w:val="00EF5A80"/>
    <w:rsid w:val="00F13E47"/>
    <w:rsid w:val="00F453E3"/>
    <w:rsid w:val="00F676CA"/>
    <w:rsid w:val="00F82EF2"/>
    <w:rsid w:val="00F913B9"/>
    <w:rsid w:val="00FC508A"/>
    <w:rsid w:val="00FD0540"/>
    <w:rsid w:val="00FD1204"/>
    <w:rsid w:val="00FD2545"/>
    <w:rsid w:val="00FF04D4"/>
    <w:rsid w:val="00F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CDA6"/>
  <w15:docId w15:val="{3F1E1906-DF0D-4B33-B46B-A31F19AC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3E3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2C456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56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456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56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56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56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56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56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56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456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2C456D"/>
    <w:rPr>
      <w:caps/>
      <w:spacing w:val="15"/>
      <w:shd w:val="clear" w:color="auto" w:fill="DBE5F1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456D"/>
    <w:rPr>
      <w:caps/>
      <w:color w:val="243F60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C456D"/>
    <w:rPr>
      <w:caps/>
      <w:color w:val="365F91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C456D"/>
    <w:rPr>
      <w:caps/>
      <w:color w:val="365F91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56D"/>
    <w:rPr>
      <w:caps/>
      <w:color w:val="365F91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56D"/>
    <w:rPr>
      <w:caps/>
      <w:color w:val="365F91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56D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56D"/>
    <w:rPr>
      <w:i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56D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C456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C456D"/>
    <w:rPr>
      <w:caps/>
      <w:color w:val="4F81BD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C456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C456D"/>
    <w:rPr>
      <w:caps/>
      <w:color w:val="595959" w:themeColor="text1" w:themeTint="A6"/>
      <w:spacing w:val="10"/>
      <w:sz w:val="24"/>
      <w:szCs w:val="24"/>
    </w:rPr>
  </w:style>
  <w:style w:type="character" w:styleId="Forte">
    <w:name w:val="Strong"/>
    <w:uiPriority w:val="22"/>
    <w:qFormat/>
    <w:rsid w:val="002C456D"/>
    <w:rPr>
      <w:b/>
      <w:bCs/>
    </w:rPr>
  </w:style>
  <w:style w:type="character" w:styleId="nfase">
    <w:name w:val="Emphasis"/>
    <w:uiPriority w:val="20"/>
    <w:qFormat/>
    <w:rsid w:val="002C456D"/>
    <w:rPr>
      <w:caps/>
      <w:color w:val="243F60" w:themeColor="accent1" w:themeShade="7F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2C456D"/>
    <w:pPr>
      <w:spacing w:before="0"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C456D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C456D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2C456D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2C456D"/>
    <w:rPr>
      <w:i/>
      <w:iCs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C456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C456D"/>
    <w:rPr>
      <w:i/>
      <w:iCs/>
      <w:color w:val="4F81BD" w:themeColor="accent1"/>
      <w:sz w:val="20"/>
      <w:szCs w:val="20"/>
    </w:rPr>
  </w:style>
  <w:style w:type="character" w:styleId="nfaseSutil">
    <w:name w:val="Subtle Emphasis"/>
    <w:uiPriority w:val="19"/>
    <w:qFormat/>
    <w:rsid w:val="002C456D"/>
    <w:rPr>
      <w:i/>
      <w:iCs/>
      <w:color w:val="243F60" w:themeColor="accent1" w:themeShade="7F"/>
    </w:rPr>
  </w:style>
  <w:style w:type="character" w:styleId="nfaseIntensa">
    <w:name w:val="Intense Emphasis"/>
    <w:uiPriority w:val="21"/>
    <w:qFormat/>
    <w:rsid w:val="002C456D"/>
    <w:rPr>
      <w:b/>
      <w:bCs/>
      <w:caps/>
      <w:color w:val="243F60" w:themeColor="accent1" w:themeShade="7F"/>
      <w:spacing w:val="10"/>
    </w:rPr>
  </w:style>
  <w:style w:type="character" w:styleId="RefernciaSutil">
    <w:name w:val="Subtle Reference"/>
    <w:uiPriority w:val="31"/>
    <w:qFormat/>
    <w:rsid w:val="002C456D"/>
    <w:rPr>
      <w:b/>
      <w:bCs/>
      <w:color w:val="4F81BD" w:themeColor="accent1"/>
    </w:rPr>
  </w:style>
  <w:style w:type="character" w:styleId="RefernciaIntensa">
    <w:name w:val="Intense Reference"/>
    <w:uiPriority w:val="32"/>
    <w:qFormat/>
    <w:rsid w:val="002C456D"/>
    <w:rPr>
      <w:b/>
      <w:bCs/>
      <w:i/>
      <w:iCs/>
      <w:caps/>
      <w:color w:val="4F81BD" w:themeColor="accent1"/>
    </w:rPr>
  </w:style>
  <w:style w:type="character" w:styleId="TtulodoLivro">
    <w:name w:val="Book Title"/>
    <w:uiPriority w:val="33"/>
    <w:qFormat/>
    <w:rsid w:val="002C456D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456D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F453E3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53E3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B5B1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5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ReservaPrev</dc:creator>
  <cp:keywords/>
  <dc:description/>
  <cp:lastModifiedBy>RH RESERVA PREV</cp:lastModifiedBy>
  <cp:revision>3</cp:revision>
  <cp:lastPrinted>2025-11-03T18:18:00Z</cp:lastPrinted>
  <dcterms:created xsi:type="dcterms:W3CDTF">2025-12-09T17:45:00Z</dcterms:created>
  <dcterms:modified xsi:type="dcterms:W3CDTF">2025-12-10T12:33:00Z</dcterms:modified>
</cp:coreProperties>
</file>